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60C" w:rsidRPr="0043160C" w:rsidRDefault="0043160C" w:rsidP="004316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60C">
        <w:rPr>
          <w:rFonts w:ascii="Times New Roman" w:hAnsi="Times New Roman" w:cs="Times New Roman"/>
          <w:sz w:val="28"/>
          <w:szCs w:val="28"/>
        </w:rPr>
        <w:t>Образовательная программа дошкольного образования МДОАУ № 186 обеспечивает развитие личности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особенностей. Образовательная программа дошкольного образования МДОАУ «Детский сад № 186» разработана в соответствии с Федеральным законом «Об образовании в Российской Федерации». Программа разработана и утверждена в соответствии с Федеральным государственным образовательным стандартом дошкольного образования.</w:t>
      </w:r>
    </w:p>
    <w:p w:rsidR="0043160C" w:rsidRPr="0043160C" w:rsidRDefault="0043160C" w:rsidP="004316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7ED0" w:rsidRPr="0043160C" w:rsidRDefault="0043160C" w:rsidP="004316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60C">
        <w:rPr>
          <w:rFonts w:ascii="Times New Roman" w:hAnsi="Times New Roman" w:cs="Times New Roman"/>
          <w:sz w:val="28"/>
          <w:szCs w:val="28"/>
        </w:rPr>
        <w:t>Образовательная программа дошкольного образования МДОАУ № 186 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(содержание и планируемые результаты в виде целевых ориентиров дошкольного образования).</w:t>
      </w:r>
      <w:bookmarkStart w:id="0" w:name="_GoBack"/>
      <w:bookmarkEnd w:id="0"/>
    </w:p>
    <w:sectPr w:rsidR="009C7ED0" w:rsidRPr="00431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60C"/>
    <w:rsid w:val="0043160C"/>
    <w:rsid w:val="009C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C4E547-3DFF-425F-8E95-7874A161E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2023-11-02T06:24:00Z</dcterms:created>
  <dcterms:modified xsi:type="dcterms:W3CDTF">2023-11-02T06:26:00Z</dcterms:modified>
</cp:coreProperties>
</file>